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C43C" w14:textId="77777777" w:rsidR="002B2530" w:rsidRDefault="002B2530" w:rsidP="002B2530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FINDINGS OF FACTS</w:t>
      </w:r>
    </w:p>
    <w:p w14:paraId="40F4F5FB" w14:textId="77777777" w:rsidR="002B2530" w:rsidRDefault="002B2530" w:rsidP="002B2530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051BE6F3" w14:textId="682EDBB6" w:rsidR="002B2530" w:rsidRDefault="002B2530" w:rsidP="002B2530">
      <w:pPr>
        <w:jc w:val="center"/>
        <w:rPr>
          <w:rFonts w:ascii="Cambria" w:hAnsi="Cambria"/>
          <w:b/>
          <w:bCs/>
          <w:sz w:val="28"/>
          <w:szCs w:val="28"/>
        </w:rPr>
      </w:pPr>
      <w:r w:rsidRPr="003F1FBB">
        <w:rPr>
          <w:rFonts w:ascii="Cambria" w:hAnsi="Cambria"/>
          <w:b/>
          <w:bCs/>
          <w:sz w:val="28"/>
          <w:szCs w:val="28"/>
        </w:rPr>
        <w:t xml:space="preserve">APPLICATION FOR APPROVAL OF A </w:t>
      </w:r>
      <w:r>
        <w:rPr>
          <w:rFonts w:ascii="Cambria" w:hAnsi="Cambria"/>
          <w:b/>
          <w:bCs/>
          <w:sz w:val="28"/>
          <w:szCs w:val="28"/>
        </w:rPr>
        <w:t>Site Plan Review</w:t>
      </w:r>
      <w:r w:rsidR="001E19CE">
        <w:rPr>
          <w:rFonts w:ascii="Cambria" w:hAnsi="Cambria"/>
          <w:b/>
          <w:bCs/>
          <w:sz w:val="28"/>
          <w:szCs w:val="28"/>
        </w:rPr>
        <w:t xml:space="preserve"> for </w:t>
      </w:r>
      <w:r w:rsidR="001E19CE" w:rsidRPr="001E19CE">
        <w:rPr>
          <w:rFonts w:ascii="Cambria" w:hAnsi="Cambria"/>
          <w:b/>
          <w:bCs/>
          <w:sz w:val="28"/>
          <w:szCs w:val="28"/>
        </w:rPr>
        <w:t>Field of Faith on Lodge Hill</w:t>
      </w:r>
    </w:p>
    <w:p w14:paraId="48070EA9" w14:textId="77777777" w:rsidR="002B2530" w:rsidRDefault="002B2530" w:rsidP="002B2530">
      <w:pPr>
        <w:rPr>
          <w:rFonts w:ascii="Cambria" w:hAnsi="Cambria"/>
          <w:b/>
          <w:bCs/>
          <w:sz w:val="24"/>
          <w:szCs w:val="24"/>
        </w:rPr>
      </w:pPr>
    </w:p>
    <w:p w14:paraId="6D7F3708" w14:textId="77777777" w:rsidR="001E19CE" w:rsidRDefault="002B2530" w:rsidP="00AF49F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APPLICANT:  </w:t>
      </w:r>
      <w:r w:rsidR="001E19CE" w:rsidRPr="001E19CE">
        <w:rPr>
          <w:rFonts w:ascii="Cambria" w:hAnsi="Cambria"/>
          <w:sz w:val="24"/>
          <w:szCs w:val="24"/>
        </w:rPr>
        <w:t>Kenneth and Jennifer Hawley</w:t>
      </w:r>
    </w:p>
    <w:p w14:paraId="6B3BB792" w14:textId="248DC304" w:rsidR="002B2530" w:rsidRDefault="001E19CE" w:rsidP="00AF49FF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  <w:r w:rsidRPr="001E19CE">
        <w:rPr>
          <w:rFonts w:ascii="Cambria" w:hAnsi="Cambria"/>
          <w:sz w:val="24"/>
          <w:szCs w:val="24"/>
        </w:rPr>
        <w:t>437 Bean Road</w:t>
      </w:r>
    </w:p>
    <w:p w14:paraId="78E3F2EF" w14:textId="1F4845D6" w:rsidR="001E19CE" w:rsidRDefault="001E19CE" w:rsidP="00AF49FF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Otisfield, Me.</w:t>
      </w:r>
    </w:p>
    <w:p w14:paraId="4582BDCB" w14:textId="77777777" w:rsidR="00E95D65" w:rsidRDefault="00E95D65" w:rsidP="001E19CE">
      <w:pPr>
        <w:ind w:left="720" w:firstLine="720"/>
      </w:pPr>
    </w:p>
    <w:p w14:paraId="049327C9" w14:textId="0AF85920" w:rsidR="00E95D65" w:rsidRDefault="00E95D65" w:rsidP="00FF78C7">
      <w:r>
        <w:t>The application does not propose any new construction</w:t>
      </w:r>
      <w:r w:rsidR="006349AA">
        <w:t xml:space="preserve">, residences nor manufacturing </w:t>
      </w:r>
      <w:r>
        <w:t xml:space="preserve"> and therefore any review consideration that are based on that are listed as N/A</w:t>
      </w:r>
    </w:p>
    <w:p w14:paraId="70A1AFF2" w14:textId="28001814" w:rsidR="00FF78C7" w:rsidRDefault="00E95D65" w:rsidP="00FF78C7">
      <w:r>
        <w:t>From the Site Plan review ordinance:</w:t>
      </w:r>
    </w:p>
    <w:p w14:paraId="05E7D76C" w14:textId="36E723E2" w:rsidR="0010275E" w:rsidRPr="001964F3" w:rsidRDefault="00FF78C7" w:rsidP="00FF78C7">
      <w:pPr>
        <w:pStyle w:val="ListParagraph"/>
        <w:numPr>
          <w:ilvl w:val="0"/>
          <w:numId w:val="1"/>
        </w:numPr>
        <w:rPr>
          <w:color w:val="00B050"/>
        </w:rPr>
      </w:pPr>
      <w:r>
        <w:t>Preserve and Enhance the Landscape:</w:t>
      </w:r>
      <w:r w:rsidR="00E95D65">
        <w:t xml:space="preserve"> </w:t>
      </w:r>
      <w:r w:rsidR="00E95D65" w:rsidRPr="001964F3">
        <w:rPr>
          <w:color w:val="00B050"/>
        </w:rPr>
        <w:t>Board agrees N/A</w:t>
      </w:r>
    </w:p>
    <w:p w14:paraId="6B75B0D6" w14:textId="77777777" w:rsidR="00E95D65" w:rsidRPr="001964F3" w:rsidRDefault="00FF78C7" w:rsidP="00E95D65">
      <w:pPr>
        <w:pStyle w:val="ListParagraph"/>
        <w:numPr>
          <w:ilvl w:val="0"/>
          <w:numId w:val="1"/>
        </w:numPr>
        <w:rPr>
          <w:color w:val="00B050"/>
        </w:rPr>
      </w:pPr>
      <w:r w:rsidRPr="00FF78C7">
        <w:t>Relationship of the Proposed Buildings to Environment:</w:t>
      </w:r>
      <w:r w:rsidR="00E95D65">
        <w:t xml:space="preserve"> </w:t>
      </w:r>
      <w:bookmarkStart w:id="0" w:name="_Hlk139447754"/>
      <w:r w:rsidR="00E95D65" w:rsidRPr="001964F3">
        <w:rPr>
          <w:color w:val="00B050"/>
        </w:rPr>
        <w:t>Board agrees N/A</w:t>
      </w:r>
      <w:bookmarkEnd w:id="0"/>
    </w:p>
    <w:p w14:paraId="3A9583FA" w14:textId="27CB98E9" w:rsidR="006349AA" w:rsidRPr="001964F3" w:rsidRDefault="00FF78C7" w:rsidP="006349AA">
      <w:pPr>
        <w:pStyle w:val="ListParagraph"/>
        <w:numPr>
          <w:ilvl w:val="0"/>
          <w:numId w:val="1"/>
        </w:numPr>
        <w:rPr>
          <w:color w:val="00B050"/>
        </w:rPr>
      </w:pPr>
      <w:r w:rsidRPr="00FF78C7">
        <w:t>Vehicular and Pedestrian Access:</w:t>
      </w:r>
      <w:r w:rsidR="006349AA">
        <w:t xml:space="preserve"> </w:t>
      </w:r>
      <w:r w:rsidR="006349AA" w:rsidRPr="001964F3">
        <w:rPr>
          <w:color w:val="00B050"/>
        </w:rPr>
        <w:t>Board agrees proposed site layout provid</w:t>
      </w:r>
      <w:r w:rsidR="00117003">
        <w:rPr>
          <w:color w:val="00B050"/>
        </w:rPr>
        <w:t>e</w:t>
      </w:r>
      <w:r w:rsidR="006349AA" w:rsidRPr="001964F3">
        <w:rPr>
          <w:color w:val="00B050"/>
        </w:rPr>
        <w:t xml:space="preserve">s for safe entrances </w:t>
      </w:r>
    </w:p>
    <w:p w14:paraId="712C20DC" w14:textId="14F4DDEC" w:rsidR="00FF78C7" w:rsidRPr="001964F3" w:rsidRDefault="006349AA" w:rsidP="006349AA">
      <w:pPr>
        <w:pStyle w:val="ListParagraph"/>
        <w:rPr>
          <w:color w:val="00B050"/>
        </w:rPr>
      </w:pPr>
      <w:r w:rsidRPr="001964F3">
        <w:rPr>
          <w:color w:val="00B050"/>
        </w:rPr>
        <w:t>and exists from public and private roads</w:t>
      </w:r>
    </w:p>
    <w:p w14:paraId="1B03B58F" w14:textId="77777777" w:rsidR="00BE3687" w:rsidRPr="001964F3" w:rsidRDefault="00FF78C7" w:rsidP="00BE3687">
      <w:pPr>
        <w:pStyle w:val="ListParagraph"/>
        <w:numPr>
          <w:ilvl w:val="0"/>
          <w:numId w:val="1"/>
        </w:numPr>
        <w:rPr>
          <w:color w:val="00B050"/>
        </w:rPr>
      </w:pPr>
      <w:r w:rsidRPr="00FF78C7">
        <w:t>Parking and Circulation</w:t>
      </w:r>
      <w:r w:rsidRPr="001964F3">
        <w:rPr>
          <w:color w:val="00B050"/>
        </w:rPr>
        <w:t>:</w:t>
      </w:r>
      <w:r w:rsidR="006349AA" w:rsidRPr="001964F3">
        <w:rPr>
          <w:color w:val="00B050"/>
        </w:rPr>
        <w:t xml:space="preserve"> Board agrees </w:t>
      </w:r>
      <w:r w:rsidR="00BE3687" w:rsidRPr="001964F3">
        <w:rPr>
          <w:color w:val="00B050"/>
        </w:rPr>
        <w:t xml:space="preserve">layout and design of all means of vehicular and pedestrian </w:t>
      </w:r>
    </w:p>
    <w:p w14:paraId="44F589E3" w14:textId="22CE9F25" w:rsidR="00FF78C7" w:rsidRDefault="00BE3687" w:rsidP="00BE3687">
      <w:pPr>
        <w:pStyle w:val="ListParagraph"/>
      </w:pPr>
      <w:r w:rsidRPr="001964F3">
        <w:rPr>
          <w:color w:val="00B050"/>
        </w:rPr>
        <w:t>Circulation provide for safe general interior circulation</w:t>
      </w:r>
    </w:p>
    <w:p w14:paraId="0B0FDDE4" w14:textId="77777777" w:rsidR="00E95D65" w:rsidRPr="001964F3" w:rsidRDefault="00FF78C7" w:rsidP="00E95D65">
      <w:pPr>
        <w:pStyle w:val="ListParagraph"/>
        <w:numPr>
          <w:ilvl w:val="0"/>
          <w:numId w:val="1"/>
        </w:numPr>
        <w:rPr>
          <w:color w:val="00B050"/>
        </w:rPr>
      </w:pPr>
      <w:r w:rsidRPr="00FF78C7">
        <w:t>Surface Water Drainage:</w:t>
      </w:r>
      <w:r w:rsidR="00E95D65">
        <w:t xml:space="preserve"> </w:t>
      </w:r>
      <w:r w:rsidR="00E95D65" w:rsidRPr="001964F3">
        <w:rPr>
          <w:color w:val="00B050"/>
        </w:rPr>
        <w:t>Board agrees N/A</w:t>
      </w:r>
    </w:p>
    <w:p w14:paraId="1398E6A6" w14:textId="3741250F" w:rsidR="00FF78C7" w:rsidRPr="001964F3" w:rsidRDefault="00D75BAA" w:rsidP="00FF78C7">
      <w:pPr>
        <w:pStyle w:val="ListParagraph"/>
        <w:numPr>
          <w:ilvl w:val="0"/>
          <w:numId w:val="1"/>
        </w:numPr>
        <w:rPr>
          <w:color w:val="00B050"/>
        </w:rPr>
      </w:pPr>
      <w:r w:rsidRPr="00D75BAA">
        <w:t>Utilities:</w:t>
      </w:r>
      <w:r w:rsidR="00E95D65">
        <w:t xml:space="preserve"> </w:t>
      </w:r>
      <w:r w:rsidR="00E95D65" w:rsidRPr="001964F3">
        <w:rPr>
          <w:color w:val="00B050"/>
        </w:rPr>
        <w:t>Board agrees N/A</w:t>
      </w:r>
    </w:p>
    <w:p w14:paraId="6BD51796" w14:textId="77BCCA17" w:rsidR="00D75BAA" w:rsidRDefault="00D75BAA" w:rsidP="00FF78C7">
      <w:pPr>
        <w:pStyle w:val="ListParagraph"/>
        <w:numPr>
          <w:ilvl w:val="0"/>
          <w:numId w:val="1"/>
        </w:numPr>
      </w:pPr>
      <w:r w:rsidRPr="00D75BAA">
        <w:t>Advertising Features</w:t>
      </w:r>
      <w:r w:rsidR="00084ACB">
        <w:t xml:space="preserve">: </w:t>
      </w:r>
      <w:r w:rsidR="00084ACB" w:rsidRPr="003F04B7">
        <w:rPr>
          <w:color w:val="00B050"/>
        </w:rPr>
        <w:t>Board agrees proposed</w:t>
      </w:r>
      <w:r w:rsidR="00084ACB">
        <w:rPr>
          <w:color w:val="00B050"/>
        </w:rPr>
        <w:t xml:space="preserve"> signage</w:t>
      </w:r>
      <w:r w:rsidR="00ED6C4F">
        <w:rPr>
          <w:color w:val="00B050"/>
        </w:rPr>
        <w:t xml:space="preserve"> and lighting</w:t>
      </w:r>
      <w:r w:rsidR="00084ACB">
        <w:rPr>
          <w:color w:val="00B050"/>
        </w:rPr>
        <w:t xml:space="preserve"> is acceptable</w:t>
      </w:r>
    </w:p>
    <w:p w14:paraId="68F6D8EA" w14:textId="0BFC3891" w:rsidR="00D75BAA" w:rsidRPr="003F04B7" w:rsidRDefault="00D75BAA" w:rsidP="00FF78C7">
      <w:pPr>
        <w:pStyle w:val="ListParagraph"/>
        <w:numPr>
          <w:ilvl w:val="0"/>
          <w:numId w:val="1"/>
        </w:numPr>
        <w:rPr>
          <w:color w:val="00B050"/>
        </w:rPr>
      </w:pPr>
      <w:r w:rsidRPr="00D75BAA">
        <w:t>Special Features of the Development</w:t>
      </w:r>
      <w:r w:rsidR="00E95D65">
        <w:t xml:space="preserve">: </w:t>
      </w:r>
      <w:r w:rsidR="00E95D65" w:rsidRPr="003F04B7">
        <w:rPr>
          <w:color w:val="00B050"/>
        </w:rPr>
        <w:t xml:space="preserve">Board agrees </w:t>
      </w:r>
      <w:r w:rsidR="009D2E19" w:rsidRPr="003F04B7">
        <w:rPr>
          <w:color w:val="00B050"/>
        </w:rPr>
        <w:t>proposed placement and screening of anticipated outhouses ( from both abutters and street) are adequate</w:t>
      </w:r>
    </w:p>
    <w:p w14:paraId="60EC79EC" w14:textId="4DE7DB87" w:rsidR="00D75BAA" w:rsidRDefault="00D75BAA" w:rsidP="00FF78C7">
      <w:pPr>
        <w:pStyle w:val="ListParagraph"/>
        <w:numPr>
          <w:ilvl w:val="0"/>
          <w:numId w:val="1"/>
        </w:numPr>
      </w:pPr>
      <w:r w:rsidRPr="00D75BAA">
        <w:t>Exterior Lighting</w:t>
      </w:r>
      <w:r w:rsidR="006D5666">
        <w:t xml:space="preserve">: </w:t>
      </w:r>
      <w:r w:rsidR="006D5666" w:rsidRPr="003F04B7">
        <w:rPr>
          <w:color w:val="00B050"/>
        </w:rPr>
        <w:t>Board agrees proposed</w:t>
      </w:r>
      <w:r w:rsidR="006D5666">
        <w:rPr>
          <w:color w:val="00B050"/>
        </w:rPr>
        <w:t xml:space="preserve"> exterior lighting plans are </w:t>
      </w:r>
      <w:r w:rsidR="002424C7" w:rsidRPr="002424C7">
        <w:rPr>
          <w:color w:val="00B050"/>
        </w:rPr>
        <w:t>acceptable</w:t>
      </w:r>
    </w:p>
    <w:p w14:paraId="6B0E48AB" w14:textId="190D5902" w:rsidR="00D75BAA" w:rsidRPr="003F04B7" w:rsidRDefault="00D75BAA" w:rsidP="00FF78C7">
      <w:pPr>
        <w:pStyle w:val="ListParagraph"/>
        <w:numPr>
          <w:ilvl w:val="0"/>
          <w:numId w:val="1"/>
        </w:numPr>
        <w:rPr>
          <w:color w:val="00B050"/>
        </w:rPr>
      </w:pPr>
      <w:r w:rsidRPr="00D75BAA">
        <w:t>Emergency Vehicle Access</w:t>
      </w:r>
      <w:r w:rsidR="00C26892">
        <w:t xml:space="preserve">: </w:t>
      </w:r>
      <w:r w:rsidR="00C26892" w:rsidRPr="003F04B7">
        <w:rPr>
          <w:color w:val="00B050"/>
        </w:rPr>
        <w:t>Board ag</w:t>
      </w:r>
      <w:r w:rsidR="00F4552F">
        <w:rPr>
          <w:color w:val="00B050"/>
        </w:rPr>
        <w:t>r</w:t>
      </w:r>
      <w:r w:rsidR="00C26892" w:rsidRPr="003F04B7">
        <w:rPr>
          <w:color w:val="00B050"/>
        </w:rPr>
        <w:t>ees emergency vehicle access to all buildings and structures is adequate</w:t>
      </w:r>
    </w:p>
    <w:p w14:paraId="1E06C494" w14:textId="1821CE7B" w:rsidR="00D75BAA" w:rsidRDefault="00D75BAA" w:rsidP="00FF78C7">
      <w:pPr>
        <w:pStyle w:val="ListParagraph"/>
        <w:numPr>
          <w:ilvl w:val="0"/>
          <w:numId w:val="1"/>
        </w:numPr>
      </w:pPr>
      <w:r w:rsidRPr="00D75BAA">
        <w:t>Municipal Services</w:t>
      </w:r>
      <w:r w:rsidR="00E95D65">
        <w:t xml:space="preserve">: </w:t>
      </w:r>
      <w:r w:rsidR="00E95D65" w:rsidRPr="003F04B7">
        <w:rPr>
          <w:color w:val="00B050"/>
        </w:rPr>
        <w:t>Board agrees N/A</w:t>
      </w:r>
    </w:p>
    <w:p w14:paraId="04B0305F" w14:textId="63FAFA11" w:rsidR="00D75BAA" w:rsidRDefault="00D75BAA" w:rsidP="00FF78C7">
      <w:pPr>
        <w:pStyle w:val="ListParagraph"/>
        <w:numPr>
          <w:ilvl w:val="0"/>
          <w:numId w:val="1"/>
        </w:numPr>
      </w:pPr>
      <w:r w:rsidRPr="00D75BAA">
        <w:t>Surface Water Quality</w:t>
      </w:r>
      <w:r w:rsidR="00E95D65">
        <w:t xml:space="preserve">: </w:t>
      </w:r>
      <w:r w:rsidR="00E95D65" w:rsidRPr="003F04B7">
        <w:rPr>
          <w:color w:val="00B050"/>
        </w:rPr>
        <w:t>Board agrees N/A</w:t>
      </w:r>
    </w:p>
    <w:p w14:paraId="763C4E60" w14:textId="2E585B45" w:rsidR="00D75BAA" w:rsidRDefault="00D75BAA" w:rsidP="00FF78C7">
      <w:pPr>
        <w:pStyle w:val="ListParagraph"/>
        <w:numPr>
          <w:ilvl w:val="0"/>
          <w:numId w:val="1"/>
        </w:numPr>
      </w:pPr>
      <w:r w:rsidRPr="00D75BAA">
        <w:t>Conservation, Erosion and Sediment Control</w:t>
      </w:r>
      <w:r w:rsidR="00E95D65">
        <w:t>:</w:t>
      </w:r>
      <w:r w:rsidR="00E95D65" w:rsidRPr="00E95D65">
        <w:t xml:space="preserve"> </w:t>
      </w:r>
      <w:r w:rsidR="00E95D65" w:rsidRPr="003F04B7">
        <w:rPr>
          <w:color w:val="00B050"/>
        </w:rPr>
        <w:t>Board agrees N/A</w:t>
      </w:r>
    </w:p>
    <w:p w14:paraId="0EB2363E" w14:textId="77777777" w:rsidR="00E95D65" w:rsidRDefault="00D75BAA" w:rsidP="00E95D65">
      <w:pPr>
        <w:pStyle w:val="ListParagraph"/>
        <w:numPr>
          <w:ilvl w:val="0"/>
          <w:numId w:val="1"/>
        </w:numPr>
      </w:pPr>
      <w:r w:rsidRPr="00D75BAA">
        <w:t>Phosphorous Export</w:t>
      </w:r>
      <w:r w:rsidR="00E95D65">
        <w:t xml:space="preserve">: </w:t>
      </w:r>
      <w:r w:rsidR="00E95D65" w:rsidRPr="003F04B7">
        <w:rPr>
          <w:color w:val="00B050"/>
        </w:rPr>
        <w:t>Board agrees N/</w:t>
      </w:r>
      <w:r w:rsidR="00E95D65">
        <w:t>A</w:t>
      </w:r>
    </w:p>
    <w:p w14:paraId="5C016EB0" w14:textId="77777777" w:rsidR="00065B00" w:rsidRDefault="00D75BAA" w:rsidP="00065B00">
      <w:pPr>
        <w:pStyle w:val="ListParagraph"/>
        <w:numPr>
          <w:ilvl w:val="0"/>
          <w:numId w:val="1"/>
        </w:numPr>
      </w:pPr>
      <w:r w:rsidRPr="00D75BAA">
        <w:t>Ground Water</w:t>
      </w:r>
      <w:r w:rsidR="00065B00">
        <w:t xml:space="preserve"> : </w:t>
      </w:r>
      <w:r w:rsidR="00065B00" w:rsidRPr="003F04B7">
        <w:rPr>
          <w:color w:val="00B050"/>
        </w:rPr>
        <w:t>Board agrees N/A</w:t>
      </w:r>
    </w:p>
    <w:p w14:paraId="024086A0" w14:textId="77777777" w:rsidR="00065B00" w:rsidRDefault="00D75BAA" w:rsidP="00065B00">
      <w:pPr>
        <w:pStyle w:val="ListParagraph"/>
        <w:numPr>
          <w:ilvl w:val="0"/>
          <w:numId w:val="1"/>
        </w:numPr>
      </w:pPr>
      <w:r w:rsidRPr="00D75BAA">
        <w:t>Air Emissions</w:t>
      </w:r>
      <w:r w:rsidR="00065B00">
        <w:t xml:space="preserve">: </w:t>
      </w:r>
      <w:r w:rsidR="00065B00" w:rsidRPr="003F04B7">
        <w:rPr>
          <w:color w:val="00B050"/>
        </w:rPr>
        <w:t>Board agrees N/A</w:t>
      </w:r>
    </w:p>
    <w:p w14:paraId="00FE446F" w14:textId="39F5CB04" w:rsidR="00D75BAA" w:rsidRDefault="00D75BAA" w:rsidP="00FF78C7">
      <w:pPr>
        <w:pStyle w:val="ListParagraph"/>
        <w:numPr>
          <w:ilvl w:val="0"/>
          <w:numId w:val="1"/>
        </w:numPr>
      </w:pPr>
      <w:r w:rsidRPr="00D75BAA">
        <w:t>Electromagnetic Interference</w:t>
      </w:r>
      <w:r w:rsidR="00065B00">
        <w:t xml:space="preserve">: </w:t>
      </w:r>
      <w:r w:rsidR="00065B00" w:rsidRPr="003F04B7">
        <w:rPr>
          <w:color w:val="00B050"/>
        </w:rPr>
        <w:t>Board agrees N/A</w:t>
      </w:r>
    </w:p>
    <w:p w14:paraId="3593FBB7" w14:textId="6BBA0395" w:rsidR="00D75BAA" w:rsidRDefault="00D75BAA" w:rsidP="00FF78C7">
      <w:pPr>
        <w:pStyle w:val="ListParagraph"/>
        <w:numPr>
          <w:ilvl w:val="0"/>
          <w:numId w:val="1"/>
        </w:numPr>
      </w:pPr>
      <w:r w:rsidRPr="00D75BAA">
        <w:t>Odor Control</w:t>
      </w:r>
      <w:r w:rsidR="00065B00">
        <w:t xml:space="preserve">: </w:t>
      </w:r>
      <w:r w:rsidR="00065B00" w:rsidRPr="003F04B7">
        <w:rPr>
          <w:color w:val="00B050"/>
        </w:rPr>
        <w:t>Board agrees N/A</w:t>
      </w:r>
    </w:p>
    <w:p w14:paraId="092C6776" w14:textId="7807205D" w:rsidR="00D75BAA" w:rsidRDefault="00D75BAA" w:rsidP="00FF78C7">
      <w:pPr>
        <w:pStyle w:val="ListParagraph"/>
        <w:numPr>
          <w:ilvl w:val="0"/>
          <w:numId w:val="1"/>
        </w:numPr>
      </w:pPr>
      <w:r w:rsidRPr="00D75BAA">
        <w:t>Water Supply</w:t>
      </w:r>
      <w:r w:rsidR="00065B00">
        <w:t xml:space="preserve">: </w:t>
      </w:r>
      <w:r w:rsidR="00065B00" w:rsidRPr="003F04B7">
        <w:rPr>
          <w:color w:val="00B050"/>
        </w:rPr>
        <w:t>Board agrees N/A</w:t>
      </w:r>
    </w:p>
    <w:p w14:paraId="0789DFDB" w14:textId="13FD65A0" w:rsidR="00D75BAA" w:rsidRDefault="00D75BAA" w:rsidP="00FF78C7">
      <w:pPr>
        <w:pStyle w:val="ListParagraph"/>
        <w:numPr>
          <w:ilvl w:val="0"/>
          <w:numId w:val="1"/>
        </w:numPr>
      </w:pPr>
      <w:r w:rsidRPr="00D75BAA">
        <w:t>Sewage Disposal</w:t>
      </w:r>
      <w:r w:rsidR="007C4E37">
        <w:t xml:space="preserve">: </w:t>
      </w:r>
      <w:r w:rsidR="007C4E37" w:rsidRPr="003F04B7">
        <w:rPr>
          <w:color w:val="00B050"/>
        </w:rPr>
        <w:t>Board agrees proposal to use porta potties for events is adequate</w:t>
      </w:r>
    </w:p>
    <w:p w14:paraId="4F5D7AB2" w14:textId="65B2ACCC" w:rsidR="00D75BAA" w:rsidRPr="00855DA0" w:rsidRDefault="00D75BAA" w:rsidP="00FF78C7">
      <w:pPr>
        <w:pStyle w:val="ListParagraph"/>
        <w:numPr>
          <w:ilvl w:val="0"/>
          <w:numId w:val="1"/>
        </w:numPr>
        <w:rPr>
          <w:color w:val="00B050"/>
        </w:rPr>
      </w:pPr>
      <w:r w:rsidRPr="00D75BAA">
        <w:t>Waste Disposal</w:t>
      </w:r>
      <w:r w:rsidR="007C4E37">
        <w:t xml:space="preserve">: </w:t>
      </w:r>
      <w:r w:rsidR="007C4E37" w:rsidRPr="00855DA0">
        <w:rPr>
          <w:color w:val="00B050"/>
        </w:rPr>
        <w:t>Board agrees proposal to handle waste by caterers is adequate</w:t>
      </w:r>
    </w:p>
    <w:p w14:paraId="5038E9F6" w14:textId="78B3357D" w:rsidR="00D75BAA" w:rsidRDefault="00D75BAA" w:rsidP="00FF78C7">
      <w:pPr>
        <w:pStyle w:val="ListParagraph"/>
        <w:numPr>
          <w:ilvl w:val="0"/>
          <w:numId w:val="1"/>
        </w:numPr>
      </w:pPr>
      <w:r w:rsidRPr="00D75BAA">
        <w:t>Scenic locations and Views</w:t>
      </w:r>
      <w:r w:rsidR="00065B00">
        <w:t xml:space="preserve">: </w:t>
      </w:r>
      <w:r w:rsidR="00065B00" w:rsidRPr="00855DA0">
        <w:rPr>
          <w:color w:val="00B050"/>
        </w:rPr>
        <w:t>Board agrees N/A</w:t>
      </w:r>
    </w:p>
    <w:p w14:paraId="32746067" w14:textId="050A9922" w:rsidR="00D75BAA" w:rsidRDefault="00D75BAA" w:rsidP="00FF78C7">
      <w:pPr>
        <w:pStyle w:val="ListParagraph"/>
        <w:numPr>
          <w:ilvl w:val="0"/>
          <w:numId w:val="1"/>
        </w:numPr>
      </w:pPr>
      <w:r w:rsidRPr="00D75BAA">
        <w:t>Noise</w:t>
      </w:r>
      <w:r w:rsidR="00A705BB">
        <w:t xml:space="preserve"> </w:t>
      </w:r>
      <w:r w:rsidR="0031434F">
        <w:t xml:space="preserve">: </w:t>
      </w:r>
      <w:r w:rsidR="0031434F" w:rsidRPr="00855DA0">
        <w:rPr>
          <w:color w:val="00B050"/>
        </w:rPr>
        <w:t>Board agrees proposal of event quiet times from 10pm to 8am is adequate</w:t>
      </w:r>
    </w:p>
    <w:p w14:paraId="35A327AF" w14:textId="5DD8FBB3" w:rsidR="00D75BAA" w:rsidRDefault="00D75BAA" w:rsidP="00FF78C7">
      <w:pPr>
        <w:pStyle w:val="ListParagraph"/>
        <w:numPr>
          <w:ilvl w:val="0"/>
          <w:numId w:val="1"/>
        </w:numPr>
      </w:pPr>
      <w:r w:rsidRPr="00D75BAA">
        <w:lastRenderedPageBreak/>
        <w:t>Protection of Significant Wildlife Habitat</w:t>
      </w:r>
      <w:r w:rsidR="00065B00">
        <w:t xml:space="preserve">: </w:t>
      </w:r>
      <w:r w:rsidR="00065B00" w:rsidRPr="00855DA0">
        <w:rPr>
          <w:color w:val="00B050"/>
        </w:rPr>
        <w:t>Board agrees N/</w:t>
      </w:r>
      <w:r w:rsidR="00065B00">
        <w:t>A</w:t>
      </w:r>
    </w:p>
    <w:p w14:paraId="4F363D5D" w14:textId="247B4A06" w:rsidR="00326917" w:rsidRDefault="00326917" w:rsidP="00FF78C7">
      <w:pPr>
        <w:pStyle w:val="ListParagraph"/>
        <w:numPr>
          <w:ilvl w:val="0"/>
          <w:numId w:val="1"/>
        </w:numPr>
      </w:pPr>
      <w:r w:rsidRPr="00326917">
        <w:t>Archaeological Sites</w:t>
      </w:r>
      <w:r w:rsidR="00065B00">
        <w:t xml:space="preserve">: </w:t>
      </w:r>
      <w:r w:rsidR="00065B00" w:rsidRPr="00855DA0">
        <w:rPr>
          <w:color w:val="00B050"/>
        </w:rPr>
        <w:t>Board agrees N/A</w:t>
      </w:r>
    </w:p>
    <w:p w14:paraId="6EDCFBFD" w14:textId="48AE8670" w:rsidR="00326917" w:rsidRDefault="00326917" w:rsidP="00FF78C7">
      <w:pPr>
        <w:pStyle w:val="ListParagraph"/>
        <w:numPr>
          <w:ilvl w:val="0"/>
          <w:numId w:val="1"/>
        </w:numPr>
      </w:pPr>
      <w:r w:rsidRPr="00326917">
        <w:t>Endangered and Threatened Plants</w:t>
      </w:r>
      <w:r w:rsidR="00065B00">
        <w:t xml:space="preserve">: </w:t>
      </w:r>
      <w:r w:rsidR="00065B00" w:rsidRPr="00855DA0">
        <w:rPr>
          <w:color w:val="00B050"/>
        </w:rPr>
        <w:t>Board agrees N/A</w:t>
      </w:r>
    </w:p>
    <w:p w14:paraId="2EBC05A2" w14:textId="5C9C837D" w:rsidR="00326917" w:rsidRDefault="00326917" w:rsidP="00FF78C7">
      <w:pPr>
        <w:pStyle w:val="ListParagraph"/>
        <w:numPr>
          <w:ilvl w:val="0"/>
          <w:numId w:val="1"/>
        </w:numPr>
      </w:pPr>
      <w:r w:rsidRPr="00326917">
        <w:t>Is in conformance with the Comprehensive Plan</w:t>
      </w:r>
      <w:r w:rsidR="00855DA0">
        <w:t xml:space="preserve">: </w:t>
      </w:r>
      <w:r w:rsidR="008D2588">
        <w:t xml:space="preserve"> </w:t>
      </w:r>
      <w:r w:rsidR="008D2588" w:rsidRPr="00855DA0">
        <w:rPr>
          <w:color w:val="00B050"/>
        </w:rPr>
        <w:t>Board agrees</w:t>
      </w:r>
      <w:r w:rsidR="008D2588">
        <w:rPr>
          <w:color w:val="00B050"/>
        </w:rPr>
        <w:t xml:space="preserve"> proposal is consistent with Comprehensive plan</w:t>
      </w:r>
    </w:p>
    <w:p w14:paraId="7E30E0E7" w14:textId="36F9A5AA" w:rsidR="00326917" w:rsidRDefault="00326917" w:rsidP="00FF78C7">
      <w:pPr>
        <w:pStyle w:val="ListParagraph"/>
        <w:numPr>
          <w:ilvl w:val="0"/>
          <w:numId w:val="1"/>
        </w:numPr>
      </w:pPr>
      <w:r w:rsidRPr="00326917">
        <w:t>Financial and Technical Capacity</w:t>
      </w:r>
      <w:r w:rsidR="00065B00">
        <w:t xml:space="preserve">: </w:t>
      </w:r>
      <w:r w:rsidR="00065B00" w:rsidRPr="00855DA0">
        <w:rPr>
          <w:color w:val="00B050"/>
        </w:rPr>
        <w:t>Board agrees N/A</w:t>
      </w:r>
    </w:p>
    <w:p w14:paraId="203C0838" w14:textId="54E4E833" w:rsidR="00A705BB" w:rsidRDefault="00326917" w:rsidP="00A705BB">
      <w:pPr>
        <w:pStyle w:val="ListParagraph"/>
        <w:numPr>
          <w:ilvl w:val="0"/>
          <w:numId w:val="1"/>
        </w:numPr>
      </w:pPr>
      <w:r w:rsidRPr="00326917">
        <w:t>Site Conditions</w:t>
      </w:r>
      <w:r w:rsidR="005E4EC3">
        <w:t xml:space="preserve">: </w:t>
      </w:r>
      <w:r w:rsidR="005E4EC3" w:rsidRPr="00855DA0">
        <w:rPr>
          <w:color w:val="00B050"/>
        </w:rPr>
        <w:t>Board agrees N/A</w:t>
      </w:r>
    </w:p>
    <w:p w14:paraId="06859766" w14:textId="675F68AA" w:rsidR="00A705BB" w:rsidRDefault="00BA6AA4" w:rsidP="00A705BB">
      <w:r>
        <w:t>Provisional Approval</w:t>
      </w:r>
      <w:r w:rsidR="002D7C0A">
        <w:t xml:space="preserve"> – Final approval</w:t>
      </w:r>
      <w:r>
        <w:t xml:space="preserve"> contingent upon</w:t>
      </w:r>
      <w:r w:rsidR="00A705BB">
        <w:t>:</w:t>
      </w:r>
    </w:p>
    <w:p w14:paraId="0611B057" w14:textId="47F1A5FA" w:rsidR="00117003" w:rsidRDefault="00117003" w:rsidP="008D2588">
      <w:pPr>
        <w:spacing w:after="0"/>
        <w:ind w:firstLine="720"/>
      </w:pPr>
      <w:r>
        <w:t>- certified mail receipt of all abutter notifications</w:t>
      </w:r>
    </w:p>
    <w:p w14:paraId="0E135ABD" w14:textId="48B5EB53" w:rsidR="004100FA" w:rsidRDefault="004100FA" w:rsidP="008D2588">
      <w:pPr>
        <w:spacing w:after="0"/>
        <w:ind w:firstLine="720"/>
      </w:pPr>
      <w:r>
        <w:t>-</w:t>
      </w:r>
      <w:r w:rsidR="000D50CF">
        <w:t xml:space="preserve"> approved venue driveway permit</w:t>
      </w:r>
    </w:p>
    <w:p w14:paraId="178CB9CA" w14:textId="6A4817DD" w:rsidR="004100FA" w:rsidRDefault="004100FA" w:rsidP="008D2588">
      <w:pPr>
        <w:spacing w:after="0"/>
      </w:pPr>
      <w:r>
        <w:tab/>
        <w:t xml:space="preserve">- </w:t>
      </w:r>
      <w:r w:rsidR="000D50CF">
        <w:t xml:space="preserve">State </w:t>
      </w:r>
      <w:r>
        <w:t>Fire Marshal letter</w:t>
      </w:r>
      <w:r w:rsidR="000D50CF">
        <w:t xml:space="preserve"> of approval</w:t>
      </w:r>
      <w:r w:rsidR="0046287D">
        <w:t xml:space="preserve"> including statement of maximum capacity</w:t>
      </w:r>
    </w:p>
    <w:p w14:paraId="17E01969" w14:textId="6AC85838" w:rsidR="000D50CF" w:rsidRDefault="000D50CF" w:rsidP="008D2588">
      <w:pPr>
        <w:spacing w:after="0"/>
      </w:pPr>
      <w:r>
        <w:tab/>
        <w:t>- Statement from Otisfiel</w:t>
      </w:r>
      <w:r w:rsidR="0046287D">
        <w:t>d</w:t>
      </w:r>
      <w:r>
        <w:t xml:space="preserve"> fire chief that fire protection resources are adequate </w:t>
      </w:r>
    </w:p>
    <w:p w14:paraId="0CC0258C" w14:textId="59C3646B" w:rsidR="004100FA" w:rsidRDefault="004100FA" w:rsidP="008D2588">
      <w:pPr>
        <w:spacing w:after="0"/>
      </w:pPr>
      <w:r>
        <w:tab/>
        <w:t xml:space="preserve">-  </w:t>
      </w:r>
      <w:r w:rsidR="0000003D">
        <w:t>Statement from Selectmen that the road has the capacity to serve traffic associated with the proposed venue</w:t>
      </w:r>
    </w:p>
    <w:p w14:paraId="29008892" w14:textId="5D51DCC4" w:rsidR="000200BB" w:rsidRDefault="000200BB" w:rsidP="008D2588">
      <w:pPr>
        <w:spacing w:after="0"/>
      </w:pPr>
      <w:r>
        <w:tab/>
        <w:t xml:space="preserve">- </w:t>
      </w:r>
      <w:r w:rsidR="000D50CF">
        <w:t>change</w:t>
      </w:r>
      <w:r>
        <w:t xml:space="preserve"> language in the application</w:t>
      </w:r>
      <w:r w:rsidR="000D50CF">
        <w:t xml:space="preserve"> stating </w:t>
      </w:r>
      <w:r>
        <w:t>that camping will be specifically for venue event attendees only and limited to a maximum of 20 RV’s</w:t>
      </w:r>
      <w:r w:rsidR="000D50CF">
        <w:t xml:space="preserve"> with no restrictions on the number of tent campers.</w:t>
      </w:r>
    </w:p>
    <w:sectPr w:rsidR="00020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F05B3"/>
    <w:multiLevelType w:val="hybridMultilevel"/>
    <w:tmpl w:val="96361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55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C7"/>
    <w:rsid w:val="0000003D"/>
    <w:rsid w:val="000200BB"/>
    <w:rsid w:val="00065B00"/>
    <w:rsid w:val="00084ACB"/>
    <w:rsid w:val="000D50CF"/>
    <w:rsid w:val="0010275E"/>
    <w:rsid w:val="00117003"/>
    <w:rsid w:val="001964F3"/>
    <w:rsid w:val="001E19CE"/>
    <w:rsid w:val="002424C7"/>
    <w:rsid w:val="00272F75"/>
    <w:rsid w:val="002B2530"/>
    <w:rsid w:val="002D7C0A"/>
    <w:rsid w:val="0031434F"/>
    <w:rsid w:val="00326917"/>
    <w:rsid w:val="003F04B7"/>
    <w:rsid w:val="004100FA"/>
    <w:rsid w:val="0046287D"/>
    <w:rsid w:val="00566FF4"/>
    <w:rsid w:val="005E4EC3"/>
    <w:rsid w:val="006349AA"/>
    <w:rsid w:val="006D5666"/>
    <w:rsid w:val="007C4E37"/>
    <w:rsid w:val="00855DA0"/>
    <w:rsid w:val="008D2588"/>
    <w:rsid w:val="009B15B4"/>
    <w:rsid w:val="009D2E19"/>
    <w:rsid w:val="00A705BB"/>
    <w:rsid w:val="00AF49FF"/>
    <w:rsid w:val="00BA6AA4"/>
    <w:rsid w:val="00BE3687"/>
    <w:rsid w:val="00C26892"/>
    <w:rsid w:val="00D75BAA"/>
    <w:rsid w:val="00DE13D6"/>
    <w:rsid w:val="00E51384"/>
    <w:rsid w:val="00E95D65"/>
    <w:rsid w:val="00ED6C4F"/>
    <w:rsid w:val="00F455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3855"/>
  <w15:chartTrackingRefBased/>
  <w15:docId w15:val="{30F2EB0A-B561-49A8-A80D-EA407C7F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Arn</dc:creator>
  <cp:keywords/>
  <dc:description/>
  <cp:lastModifiedBy>Scott Arn</cp:lastModifiedBy>
  <cp:revision>31</cp:revision>
  <dcterms:created xsi:type="dcterms:W3CDTF">2023-07-05T13:06:00Z</dcterms:created>
  <dcterms:modified xsi:type="dcterms:W3CDTF">2023-08-15T16:08:00Z</dcterms:modified>
</cp:coreProperties>
</file>